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CB6" w:rsidRPr="00F50CB6" w:rsidRDefault="00F50CB6" w:rsidP="00F50CB6">
      <w:pPr>
        <w:pStyle w:val="Title"/>
        <w:spacing w:line="240" w:lineRule="auto"/>
        <w:ind w:left="360" w:right="-999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F50CB6">
        <w:rPr>
          <w:rFonts w:ascii="Times New Roman" w:hAnsi="Times New Roman" w:cs="Times New Roman"/>
          <w:b w:val="0"/>
          <w:bCs w:val="0"/>
          <w:i/>
          <w:u w:val="single"/>
        </w:rPr>
        <w:t>Proforma</w:t>
      </w:r>
      <w:proofErr w:type="spellEnd"/>
      <w:r w:rsidRPr="00F50CB6">
        <w:rPr>
          <w:rFonts w:ascii="Times New Roman" w:hAnsi="Times New Roman" w:cs="Times New Roman"/>
          <w:b w:val="0"/>
          <w:bCs w:val="0"/>
          <w:i/>
          <w:u w:val="single"/>
        </w:rPr>
        <w:t xml:space="preserve"> BSP II</w:t>
      </w:r>
      <w:r w:rsidRPr="00F50CB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F50CB6" w:rsidRPr="00F50CB6" w:rsidRDefault="00F50CB6" w:rsidP="00F50CB6">
      <w:pPr>
        <w:pStyle w:val="Title"/>
        <w:spacing w:line="240" w:lineRule="auto"/>
        <w:ind w:left="360" w:right="-999"/>
        <w:rPr>
          <w:rFonts w:ascii="Times New Roman" w:hAnsi="Times New Roman" w:cs="Times New Roman"/>
          <w:sz w:val="28"/>
          <w:szCs w:val="28"/>
        </w:rPr>
      </w:pPr>
    </w:p>
    <w:p w:rsidR="00F50CB6" w:rsidRPr="00F50CB6" w:rsidRDefault="00F50CB6" w:rsidP="00F50CB6">
      <w:pPr>
        <w:ind w:right="-27"/>
        <w:jc w:val="center"/>
        <w:rPr>
          <w:b/>
          <w:bCs/>
          <w:sz w:val="32"/>
          <w:szCs w:val="32"/>
        </w:rPr>
      </w:pPr>
      <w:r w:rsidRPr="00F50CB6">
        <w:rPr>
          <w:b/>
          <w:bCs/>
          <w:sz w:val="32"/>
          <w:szCs w:val="32"/>
        </w:rPr>
        <w:t>ICAR - INDIAN INSTITUTE OF WHEAT AND BARLEY RESEARCH, KARNAL</w:t>
      </w:r>
    </w:p>
    <w:p w:rsidR="00F50CB6" w:rsidRPr="00F50CB6" w:rsidRDefault="00F50CB6" w:rsidP="00F50CB6">
      <w:pPr>
        <w:ind w:right="-27"/>
        <w:jc w:val="center"/>
      </w:pPr>
      <w:r w:rsidRPr="00F50CB6">
        <w:t>TIME TABLE OF PRODUCTION AND AVAILABILITY OF BREEDER SEED (NATIONAL VARIETIES)</w:t>
      </w:r>
    </w:p>
    <w:p w:rsidR="00F50CB6" w:rsidRPr="00F50CB6" w:rsidRDefault="00F50CB6" w:rsidP="00F50CB6">
      <w:pPr>
        <w:ind w:right="-27"/>
        <w:jc w:val="center"/>
      </w:pPr>
    </w:p>
    <w:tbl>
      <w:tblPr>
        <w:tblW w:w="14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1012"/>
        <w:gridCol w:w="1612"/>
        <w:gridCol w:w="1417"/>
        <w:gridCol w:w="1891"/>
        <w:gridCol w:w="993"/>
        <w:gridCol w:w="1227"/>
        <w:gridCol w:w="1560"/>
        <w:gridCol w:w="1241"/>
        <w:gridCol w:w="1275"/>
        <w:gridCol w:w="1177"/>
        <w:gridCol w:w="107"/>
      </w:tblGrid>
      <w:tr w:rsidR="00F50CB6" w:rsidRPr="00F50CB6" w:rsidTr="00852816">
        <w:trPr>
          <w:gridAfter w:val="1"/>
          <w:wAfter w:w="107" w:type="dxa"/>
        </w:trPr>
        <w:tc>
          <w:tcPr>
            <w:tcW w:w="75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0CB6" w:rsidRPr="00F50CB6" w:rsidRDefault="00F50CB6" w:rsidP="00852816">
            <w:pPr>
              <w:ind w:left="144" w:right="144"/>
              <w:rPr>
                <w:b/>
              </w:rPr>
            </w:pPr>
            <w:r w:rsidRPr="00F50CB6">
              <w:rPr>
                <w:b/>
              </w:rPr>
              <w:t>Name of centre:</w:t>
            </w:r>
          </w:p>
        </w:tc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0CB6" w:rsidRPr="00F50CB6" w:rsidRDefault="00F50CB6" w:rsidP="00852816">
            <w:pPr>
              <w:ind w:left="144" w:right="144"/>
              <w:jc w:val="right"/>
            </w:pPr>
            <w:r w:rsidRPr="00F50CB6">
              <w:rPr>
                <w:b/>
              </w:rPr>
              <w:t>Year of Indent: 20__-20__</w:t>
            </w:r>
          </w:p>
        </w:tc>
      </w:tr>
      <w:tr w:rsidR="00F50CB6" w:rsidRPr="00F50CB6" w:rsidTr="00852816">
        <w:trPr>
          <w:gridAfter w:val="1"/>
          <w:wAfter w:w="107" w:type="dxa"/>
        </w:trPr>
        <w:tc>
          <w:tcPr>
            <w:tcW w:w="75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CB6" w:rsidRPr="00F50CB6" w:rsidRDefault="00F50CB6" w:rsidP="00852816">
            <w:pPr>
              <w:ind w:left="144" w:right="144"/>
              <w:rPr>
                <w:b/>
              </w:rPr>
            </w:pPr>
            <w:r w:rsidRPr="00F50CB6">
              <w:rPr>
                <w:b/>
              </w:rPr>
              <w:t xml:space="preserve">Crop: </w:t>
            </w:r>
            <w:r w:rsidRPr="00F50CB6">
              <w:t>Wheat/Barley</w:t>
            </w:r>
          </w:p>
        </w:tc>
        <w:tc>
          <w:tcPr>
            <w:tcW w:w="6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CB6" w:rsidRPr="00F50CB6" w:rsidRDefault="00F50CB6" w:rsidP="00852816">
            <w:pPr>
              <w:ind w:left="144" w:right="144"/>
              <w:jc w:val="right"/>
              <w:rPr>
                <w:b/>
              </w:rPr>
            </w:pPr>
          </w:p>
        </w:tc>
      </w:tr>
      <w:tr w:rsidR="00F50CB6" w:rsidRPr="00F50CB6" w:rsidTr="00852816">
        <w:tblPrEx>
          <w:tblBorders>
            <w:left w:val="dashSmallGap" w:sz="4" w:space="0" w:color="auto"/>
            <w:right w:val="dashSmallGap" w:sz="4" w:space="0" w:color="auto"/>
            <w:insideH w:val="dotted" w:sz="4" w:space="0" w:color="auto"/>
            <w:insideV w:val="dashSmallGap" w:sz="4" w:space="0" w:color="auto"/>
          </w:tblBorders>
          <w:tblLook w:val="00BF"/>
        </w:tblPrEx>
        <w:trPr>
          <w:cantSplit/>
          <w:trHeight w:val="262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F50CB6" w:rsidRPr="00F50CB6" w:rsidRDefault="00F50CB6" w:rsidP="00852816">
            <w:pPr>
              <w:ind w:left="-142" w:right="-109"/>
              <w:jc w:val="center"/>
              <w:rPr>
                <w:b/>
                <w:bCs/>
              </w:rPr>
            </w:pPr>
            <w:r w:rsidRPr="00F50CB6">
              <w:rPr>
                <w:b/>
                <w:bCs/>
              </w:rPr>
              <w:t xml:space="preserve">Sr. </w:t>
            </w:r>
          </w:p>
          <w:p w:rsidR="00F50CB6" w:rsidRPr="00F50CB6" w:rsidRDefault="00F50CB6" w:rsidP="00852816">
            <w:pPr>
              <w:jc w:val="center"/>
              <w:rPr>
                <w:b/>
                <w:bCs/>
              </w:rPr>
            </w:pPr>
            <w:r w:rsidRPr="00F50CB6">
              <w:rPr>
                <w:b/>
                <w:bCs/>
              </w:rPr>
              <w:t>No.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</w:tcBorders>
          </w:tcPr>
          <w:p w:rsidR="00F50CB6" w:rsidRPr="00F50CB6" w:rsidRDefault="00F50CB6" w:rsidP="00852816">
            <w:pPr>
              <w:ind w:left="-142" w:right="-109"/>
              <w:jc w:val="center"/>
              <w:rPr>
                <w:b/>
                <w:bCs/>
              </w:rPr>
            </w:pPr>
            <w:r w:rsidRPr="00F50CB6">
              <w:rPr>
                <w:b/>
                <w:bCs/>
              </w:rPr>
              <w:t>Variety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</w:tcBorders>
          </w:tcPr>
          <w:p w:rsidR="00F50CB6" w:rsidRPr="00F50CB6" w:rsidRDefault="00F50CB6" w:rsidP="00852816">
            <w:pPr>
              <w:jc w:val="center"/>
              <w:rPr>
                <w:b/>
                <w:bCs/>
              </w:rPr>
            </w:pPr>
            <w:r w:rsidRPr="00F50CB6">
              <w:rPr>
                <w:b/>
                <w:bCs/>
              </w:rPr>
              <w:t xml:space="preserve">Quantity </w:t>
            </w:r>
          </w:p>
          <w:p w:rsidR="00F50CB6" w:rsidRPr="00F50CB6" w:rsidRDefault="00F50CB6" w:rsidP="00852816">
            <w:pPr>
              <w:jc w:val="center"/>
              <w:rPr>
                <w:b/>
                <w:bCs/>
              </w:rPr>
            </w:pPr>
            <w:r w:rsidRPr="00F50CB6">
              <w:rPr>
                <w:b/>
                <w:bCs/>
              </w:rPr>
              <w:t>Targeted (q)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F50CB6" w:rsidRPr="00F50CB6" w:rsidRDefault="00F50CB6" w:rsidP="00852816">
            <w:pPr>
              <w:jc w:val="center"/>
              <w:rPr>
                <w:b/>
                <w:bCs/>
              </w:rPr>
            </w:pPr>
            <w:r w:rsidRPr="00F50CB6">
              <w:rPr>
                <w:b/>
                <w:bCs/>
              </w:rPr>
              <w:t xml:space="preserve">Area Sown (Ha) 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</w:tcBorders>
          </w:tcPr>
          <w:p w:rsidR="00F50CB6" w:rsidRPr="00F50CB6" w:rsidRDefault="00F50CB6" w:rsidP="00852816">
            <w:pPr>
              <w:jc w:val="center"/>
              <w:rPr>
                <w:b/>
                <w:bCs/>
              </w:rPr>
            </w:pPr>
            <w:r w:rsidRPr="00F50CB6">
              <w:rPr>
                <w:b/>
                <w:bCs/>
              </w:rPr>
              <w:t xml:space="preserve">Expected </w:t>
            </w:r>
          </w:p>
          <w:p w:rsidR="00F50CB6" w:rsidRPr="00F50CB6" w:rsidRDefault="00F50CB6" w:rsidP="00852816">
            <w:pPr>
              <w:jc w:val="center"/>
              <w:rPr>
                <w:b/>
                <w:bCs/>
              </w:rPr>
            </w:pPr>
            <w:r w:rsidRPr="00F50CB6">
              <w:rPr>
                <w:b/>
                <w:bCs/>
              </w:rPr>
              <w:t>Production (q)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4" w:space="0" w:color="auto"/>
            </w:tcBorders>
          </w:tcPr>
          <w:p w:rsidR="00F50CB6" w:rsidRPr="00F50CB6" w:rsidRDefault="00F50CB6" w:rsidP="00852816">
            <w:pPr>
              <w:jc w:val="center"/>
              <w:rPr>
                <w:b/>
                <w:bCs/>
              </w:rPr>
            </w:pPr>
            <w:r w:rsidRPr="00F50CB6">
              <w:rPr>
                <w:b/>
                <w:bCs/>
              </w:rPr>
              <w:t xml:space="preserve">Field </w:t>
            </w:r>
          </w:p>
          <w:p w:rsidR="00F50CB6" w:rsidRPr="00F50CB6" w:rsidRDefault="00F50CB6" w:rsidP="00852816">
            <w:pPr>
              <w:jc w:val="center"/>
              <w:rPr>
                <w:b/>
                <w:bCs/>
              </w:rPr>
            </w:pPr>
            <w:r w:rsidRPr="00F50CB6">
              <w:rPr>
                <w:b/>
                <w:bCs/>
              </w:rPr>
              <w:t>Location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F50CB6" w:rsidRPr="00F50CB6" w:rsidRDefault="00F50CB6" w:rsidP="00852816">
            <w:pPr>
              <w:jc w:val="center"/>
              <w:rPr>
                <w:b/>
                <w:bCs/>
              </w:rPr>
            </w:pPr>
            <w:r w:rsidRPr="00F50CB6">
              <w:rPr>
                <w:b/>
                <w:bCs/>
              </w:rPr>
              <w:t xml:space="preserve">Date of </w:t>
            </w:r>
          </w:p>
          <w:p w:rsidR="00F50CB6" w:rsidRPr="00F50CB6" w:rsidRDefault="00F50CB6" w:rsidP="00852816">
            <w:pPr>
              <w:jc w:val="center"/>
              <w:rPr>
                <w:b/>
                <w:bCs/>
              </w:rPr>
            </w:pPr>
            <w:r w:rsidRPr="00F50CB6">
              <w:rPr>
                <w:b/>
                <w:bCs/>
              </w:rPr>
              <w:t>Sowing</w:t>
            </w:r>
          </w:p>
        </w:tc>
        <w:tc>
          <w:tcPr>
            <w:tcW w:w="3800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0CB6" w:rsidRPr="00F50CB6" w:rsidRDefault="00F50CB6" w:rsidP="00852816">
            <w:pPr>
              <w:jc w:val="center"/>
              <w:rPr>
                <w:b/>
                <w:bCs/>
              </w:rPr>
            </w:pPr>
            <w:r w:rsidRPr="00F50CB6">
              <w:rPr>
                <w:b/>
                <w:bCs/>
              </w:rPr>
              <w:t xml:space="preserve">Expected Date for </w:t>
            </w:r>
          </w:p>
        </w:tc>
      </w:tr>
      <w:tr w:rsidR="00F50CB6" w:rsidRPr="00F50CB6" w:rsidTr="00852816">
        <w:tblPrEx>
          <w:tblBorders>
            <w:left w:val="dashSmallGap" w:sz="4" w:space="0" w:color="auto"/>
            <w:right w:val="dashSmallGap" w:sz="4" w:space="0" w:color="auto"/>
            <w:insideH w:val="dotted" w:sz="4" w:space="0" w:color="auto"/>
            <w:insideV w:val="dashSmallGap" w:sz="4" w:space="0" w:color="auto"/>
          </w:tblBorders>
          <w:tblLook w:val="00BF"/>
        </w:tblPrEx>
        <w:trPr>
          <w:cantSplit/>
          <w:trHeight w:val="294"/>
        </w:trPr>
        <w:tc>
          <w:tcPr>
            <w:tcW w:w="6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50CB6" w:rsidRPr="00F50CB6" w:rsidRDefault="00F50CB6" w:rsidP="00852816">
            <w:pPr>
              <w:jc w:val="center"/>
              <w:rPr>
                <w:b/>
                <w:bCs/>
              </w:rPr>
            </w:pPr>
          </w:p>
        </w:tc>
        <w:tc>
          <w:tcPr>
            <w:tcW w:w="1012" w:type="dxa"/>
            <w:vMerge/>
            <w:tcBorders>
              <w:bottom w:val="single" w:sz="12" w:space="0" w:color="auto"/>
            </w:tcBorders>
          </w:tcPr>
          <w:p w:rsidR="00F50CB6" w:rsidRPr="00F50CB6" w:rsidRDefault="00F50CB6" w:rsidP="00852816">
            <w:pPr>
              <w:jc w:val="center"/>
              <w:rPr>
                <w:b/>
                <w:bCs/>
              </w:rPr>
            </w:pPr>
          </w:p>
        </w:tc>
        <w:tc>
          <w:tcPr>
            <w:tcW w:w="1612" w:type="dxa"/>
            <w:vMerge/>
            <w:tcBorders>
              <w:bottom w:val="single" w:sz="12" w:space="0" w:color="auto"/>
            </w:tcBorders>
          </w:tcPr>
          <w:p w:rsidR="00F50CB6" w:rsidRPr="00F50CB6" w:rsidRDefault="00F50CB6" w:rsidP="0085281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F50CB6" w:rsidRPr="00F50CB6" w:rsidRDefault="00F50CB6" w:rsidP="00852816">
            <w:pPr>
              <w:jc w:val="center"/>
              <w:rPr>
                <w:b/>
                <w:bCs/>
              </w:rPr>
            </w:pPr>
          </w:p>
        </w:tc>
        <w:tc>
          <w:tcPr>
            <w:tcW w:w="1891" w:type="dxa"/>
            <w:vMerge/>
            <w:tcBorders>
              <w:bottom w:val="single" w:sz="12" w:space="0" w:color="auto"/>
            </w:tcBorders>
          </w:tcPr>
          <w:p w:rsidR="00F50CB6" w:rsidRPr="00F50CB6" w:rsidRDefault="00F50CB6" w:rsidP="00852816">
            <w:pPr>
              <w:jc w:val="center"/>
              <w:rPr>
                <w:b/>
                <w:bCs/>
              </w:rPr>
            </w:pPr>
          </w:p>
        </w:tc>
        <w:tc>
          <w:tcPr>
            <w:tcW w:w="2220" w:type="dxa"/>
            <w:gridSpan w:val="2"/>
            <w:vMerge/>
            <w:tcBorders>
              <w:bottom w:val="single" w:sz="12" w:space="0" w:color="auto"/>
            </w:tcBorders>
          </w:tcPr>
          <w:p w:rsidR="00F50CB6" w:rsidRPr="00F50CB6" w:rsidRDefault="00F50CB6" w:rsidP="0085281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F50CB6" w:rsidRPr="00F50CB6" w:rsidRDefault="00F50CB6" w:rsidP="00852816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tcBorders>
              <w:top w:val="single" w:sz="12" w:space="0" w:color="auto"/>
              <w:bottom w:val="single" w:sz="12" w:space="0" w:color="auto"/>
            </w:tcBorders>
          </w:tcPr>
          <w:p w:rsidR="00F50CB6" w:rsidRPr="00F50CB6" w:rsidRDefault="00F50CB6" w:rsidP="00852816">
            <w:pPr>
              <w:jc w:val="center"/>
              <w:rPr>
                <w:b/>
                <w:bCs/>
                <w:sz w:val="20"/>
                <w:szCs w:val="20"/>
              </w:rPr>
            </w:pPr>
            <w:r w:rsidRPr="00F50CB6">
              <w:rPr>
                <w:b/>
                <w:bCs/>
                <w:sz w:val="20"/>
                <w:szCs w:val="20"/>
              </w:rPr>
              <w:t>Inspection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F50CB6" w:rsidRPr="00F50CB6" w:rsidRDefault="00F50CB6" w:rsidP="00852816">
            <w:pPr>
              <w:jc w:val="center"/>
              <w:rPr>
                <w:b/>
                <w:bCs/>
                <w:sz w:val="20"/>
                <w:szCs w:val="20"/>
              </w:rPr>
            </w:pPr>
            <w:r w:rsidRPr="00F50CB6">
              <w:rPr>
                <w:b/>
                <w:bCs/>
                <w:sz w:val="20"/>
                <w:szCs w:val="20"/>
              </w:rPr>
              <w:t>Harvesting</w:t>
            </w:r>
          </w:p>
        </w:tc>
        <w:tc>
          <w:tcPr>
            <w:tcW w:w="128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CB6" w:rsidRPr="00F50CB6" w:rsidRDefault="00F50CB6" w:rsidP="00852816">
            <w:pPr>
              <w:jc w:val="center"/>
              <w:rPr>
                <w:b/>
                <w:bCs/>
                <w:sz w:val="20"/>
                <w:szCs w:val="20"/>
              </w:rPr>
            </w:pPr>
            <w:r w:rsidRPr="00F50CB6">
              <w:rPr>
                <w:b/>
                <w:bCs/>
                <w:sz w:val="20"/>
                <w:szCs w:val="20"/>
              </w:rPr>
              <w:t>Availability</w:t>
            </w:r>
          </w:p>
        </w:tc>
      </w:tr>
      <w:tr w:rsidR="00F50CB6" w:rsidRPr="00F50CB6" w:rsidTr="00852816">
        <w:tblPrEx>
          <w:tblBorders>
            <w:left w:val="dashSmallGap" w:sz="4" w:space="0" w:color="auto"/>
            <w:right w:val="dashSmallGap" w:sz="4" w:space="0" w:color="auto"/>
            <w:insideH w:val="dotted" w:sz="4" w:space="0" w:color="auto"/>
            <w:insideV w:val="dashSmallGap" w:sz="4" w:space="0" w:color="auto"/>
          </w:tblBorders>
          <w:tblLook w:val="00BF"/>
        </w:tblPrEx>
        <w:trPr>
          <w:cantSplit/>
          <w:trHeight w:val="113"/>
        </w:trPr>
        <w:tc>
          <w:tcPr>
            <w:tcW w:w="603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F50CB6" w:rsidRPr="00F50CB6" w:rsidRDefault="00F50CB6" w:rsidP="00852816">
            <w:pPr>
              <w:rPr>
                <w:b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nil"/>
            </w:tcBorders>
          </w:tcPr>
          <w:p w:rsidR="00F50CB6" w:rsidRPr="00F50CB6" w:rsidRDefault="00F50CB6" w:rsidP="00852816">
            <w:pPr>
              <w:rPr>
                <w:b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nil"/>
            </w:tcBorders>
          </w:tcPr>
          <w:p w:rsidR="00F50CB6" w:rsidRPr="00F50CB6" w:rsidRDefault="00F50CB6" w:rsidP="008528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F50CB6" w:rsidRPr="00F50CB6" w:rsidRDefault="00F50CB6" w:rsidP="00852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single" w:sz="4" w:space="0" w:color="auto"/>
              <w:bottom w:val="nil"/>
            </w:tcBorders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nil"/>
            </w:tcBorders>
            <w:textDirection w:val="btLr"/>
          </w:tcPr>
          <w:p w:rsidR="00F50CB6" w:rsidRPr="00F50CB6" w:rsidRDefault="00F50CB6" w:rsidP="0085281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  <w:textDirection w:val="btLr"/>
          </w:tcPr>
          <w:p w:rsidR="00F50CB6" w:rsidRPr="00F50CB6" w:rsidRDefault="00F50CB6" w:rsidP="00852816">
            <w:pPr>
              <w:spacing w:before="240" w:after="120"/>
              <w:ind w:left="115" w:right="115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1275" w:type="dxa"/>
            <w:vMerge w:val="restart"/>
            <w:textDirection w:val="btLr"/>
          </w:tcPr>
          <w:p w:rsidR="00F50CB6" w:rsidRPr="00F50CB6" w:rsidRDefault="00F50CB6" w:rsidP="00852816">
            <w:pPr>
              <w:spacing w:before="240" w:after="120"/>
              <w:ind w:left="115" w:right="115"/>
              <w:jc w:val="center"/>
              <w:rPr>
                <w:b/>
                <w:bCs/>
              </w:rPr>
            </w:pPr>
          </w:p>
        </w:tc>
        <w:tc>
          <w:tcPr>
            <w:tcW w:w="1284" w:type="dxa"/>
            <w:gridSpan w:val="2"/>
            <w:vMerge w:val="restart"/>
            <w:tcBorders>
              <w:right w:val="single" w:sz="12" w:space="0" w:color="auto"/>
            </w:tcBorders>
            <w:textDirection w:val="btLr"/>
          </w:tcPr>
          <w:p w:rsidR="00F50CB6" w:rsidRPr="00F50CB6" w:rsidRDefault="00F50CB6" w:rsidP="00852816">
            <w:pPr>
              <w:spacing w:before="240" w:after="120"/>
              <w:ind w:left="115" w:right="115"/>
              <w:jc w:val="center"/>
              <w:rPr>
                <w:b/>
                <w:bCs/>
              </w:rPr>
            </w:pPr>
          </w:p>
        </w:tc>
      </w:tr>
      <w:tr w:rsidR="00F50CB6" w:rsidRPr="00F50CB6" w:rsidTr="00852816">
        <w:tblPrEx>
          <w:tblBorders>
            <w:left w:val="dashSmallGap" w:sz="4" w:space="0" w:color="auto"/>
            <w:right w:val="dashSmallGap" w:sz="4" w:space="0" w:color="auto"/>
            <w:insideH w:val="dotted" w:sz="4" w:space="0" w:color="auto"/>
            <w:insideV w:val="dashSmallGap" w:sz="4" w:space="0" w:color="auto"/>
          </w:tblBorders>
          <w:tblLook w:val="00BF"/>
        </w:tblPrEx>
        <w:trPr>
          <w:cantSplit/>
          <w:trHeight w:val="113"/>
        </w:trPr>
        <w:tc>
          <w:tcPr>
            <w:tcW w:w="603" w:type="dxa"/>
            <w:tcBorders>
              <w:top w:val="nil"/>
              <w:left w:val="single" w:sz="12" w:space="0" w:color="auto"/>
              <w:bottom w:val="nil"/>
            </w:tcBorders>
          </w:tcPr>
          <w:p w:rsidR="00F50CB6" w:rsidRPr="00F50CB6" w:rsidRDefault="00F50CB6" w:rsidP="00852816">
            <w:pPr>
              <w:rPr>
                <w:b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rPr>
                <w:b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gridSpan w:val="2"/>
            <w:vMerge/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  <w:tcBorders>
              <w:right w:val="single" w:sz="12" w:space="0" w:color="auto"/>
            </w:tcBorders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</w:tr>
      <w:tr w:rsidR="00F50CB6" w:rsidRPr="00F50CB6" w:rsidTr="00852816">
        <w:tblPrEx>
          <w:tblBorders>
            <w:left w:val="dashSmallGap" w:sz="4" w:space="0" w:color="auto"/>
            <w:right w:val="dashSmallGap" w:sz="4" w:space="0" w:color="auto"/>
            <w:insideH w:val="dotted" w:sz="4" w:space="0" w:color="auto"/>
            <w:insideV w:val="dashSmallGap" w:sz="4" w:space="0" w:color="auto"/>
          </w:tblBorders>
          <w:tblLook w:val="00BF"/>
        </w:tblPrEx>
        <w:trPr>
          <w:cantSplit/>
          <w:trHeight w:val="113"/>
        </w:trPr>
        <w:tc>
          <w:tcPr>
            <w:tcW w:w="603" w:type="dxa"/>
            <w:tcBorders>
              <w:top w:val="nil"/>
              <w:left w:val="single" w:sz="12" w:space="0" w:color="auto"/>
              <w:bottom w:val="nil"/>
            </w:tcBorders>
          </w:tcPr>
          <w:p w:rsidR="00F50CB6" w:rsidRPr="00F50CB6" w:rsidRDefault="00F50CB6" w:rsidP="00852816">
            <w:pPr>
              <w:rPr>
                <w:b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rPr>
                <w:b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gridSpan w:val="2"/>
            <w:vMerge/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  <w:tcBorders>
              <w:right w:val="single" w:sz="12" w:space="0" w:color="auto"/>
            </w:tcBorders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</w:tr>
      <w:tr w:rsidR="00F50CB6" w:rsidRPr="00F50CB6" w:rsidTr="00852816">
        <w:tblPrEx>
          <w:tblBorders>
            <w:left w:val="dashSmallGap" w:sz="4" w:space="0" w:color="auto"/>
            <w:right w:val="dashSmallGap" w:sz="4" w:space="0" w:color="auto"/>
            <w:insideH w:val="dotted" w:sz="4" w:space="0" w:color="auto"/>
            <w:insideV w:val="dashSmallGap" w:sz="4" w:space="0" w:color="auto"/>
          </w:tblBorders>
          <w:tblLook w:val="00BF"/>
        </w:tblPrEx>
        <w:trPr>
          <w:cantSplit/>
          <w:trHeight w:val="113"/>
        </w:trPr>
        <w:tc>
          <w:tcPr>
            <w:tcW w:w="603" w:type="dxa"/>
            <w:tcBorders>
              <w:top w:val="nil"/>
              <w:left w:val="single" w:sz="12" w:space="0" w:color="auto"/>
              <w:bottom w:val="nil"/>
            </w:tcBorders>
          </w:tcPr>
          <w:p w:rsidR="00F50CB6" w:rsidRPr="00F50CB6" w:rsidRDefault="00F50CB6" w:rsidP="00852816">
            <w:pPr>
              <w:rPr>
                <w:b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rPr>
                <w:b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gridSpan w:val="2"/>
            <w:vMerge/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  <w:tcBorders>
              <w:right w:val="single" w:sz="12" w:space="0" w:color="auto"/>
            </w:tcBorders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</w:tr>
      <w:tr w:rsidR="00F50CB6" w:rsidRPr="00F50CB6" w:rsidTr="00852816">
        <w:tblPrEx>
          <w:tblBorders>
            <w:left w:val="dashSmallGap" w:sz="4" w:space="0" w:color="auto"/>
            <w:right w:val="dashSmallGap" w:sz="4" w:space="0" w:color="auto"/>
            <w:insideH w:val="dotted" w:sz="4" w:space="0" w:color="auto"/>
            <w:insideV w:val="dashSmallGap" w:sz="4" w:space="0" w:color="auto"/>
          </w:tblBorders>
          <w:tblLook w:val="00BF"/>
        </w:tblPrEx>
        <w:trPr>
          <w:cantSplit/>
          <w:trHeight w:val="113"/>
        </w:trPr>
        <w:tc>
          <w:tcPr>
            <w:tcW w:w="603" w:type="dxa"/>
            <w:tcBorders>
              <w:top w:val="nil"/>
              <w:left w:val="single" w:sz="12" w:space="0" w:color="auto"/>
              <w:bottom w:val="nil"/>
            </w:tcBorders>
          </w:tcPr>
          <w:p w:rsidR="00F50CB6" w:rsidRPr="00F50CB6" w:rsidRDefault="00F50CB6" w:rsidP="00852816">
            <w:pPr>
              <w:rPr>
                <w:b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gridSpan w:val="2"/>
            <w:vMerge/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  <w:tcBorders>
              <w:right w:val="single" w:sz="12" w:space="0" w:color="auto"/>
            </w:tcBorders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</w:tr>
      <w:tr w:rsidR="00F50CB6" w:rsidRPr="00F50CB6" w:rsidTr="00852816">
        <w:tblPrEx>
          <w:tblBorders>
            <w:left w:val="dashSmallGap" w:sz="4" w:space="0" w:color="auto"/>
            <w:right w:val="dashSmallGap" w:sz="4" w:space="0" w:color="auto"/>
            <w:insideH w:val="dotted" w:sz="4" w:space="0" w:color="auto"/>
            <w:insideV w:val="dashSmallGap" w:sz="4" w:space="0" w:color="auto"/>
          </w:tblBorders>
          <w:tblLook w:val="00BF"/>
        </w:tblPrEx>
        <w:trPr>
          <w:cantSplit/>
          <w:trHeight w:val="113"/>
        </w:trPr>
        <w:tc>
          <w:tcPr>
            <w:tcW w:w="603" w:type="dxa"/>
            <w:tcBorders>
              <w:top w:val="nil"/>
              <w:left w:val="single" w:sz="12" w:space="0" w:color="auto"/>
              <w:bottom w:val="nil"/>
            </w:tcBorders>
          </w:tcPr>
          <w:p w:rsidR="00F50CB6" w:rsidRPr="00F50CB6" w:rsidRDefault="00F50CB6" w:rsidP="00852816">
            <w:pPr>
              <w:rPr>
                <w:b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rPr>
                <w:b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gridSpan w:val="2"/>
            <w:vMerge/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  <w:tcBorders>
              <w:right w:val="single" w:sz="12" w:space="0" w:color="auto"/>
            </w:tcBorders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</w:tr>
      <w:tr w:rsidR="00F50CB6" w:rsidRPr="00F50CB6" w:rsidTr="00852816">
        <w:tblPrEx>
          <w:tblBorders>
            <w:left w:val="dashSmallGap" w:sz="4" w:space="0" w:color="auto"/>
            <w:right w:val="dashSmallGap" w:sz="4" w:space="0" w:color="auto"/>
            <w:insideH w:val="dotted" w:sz="4" w:space="0" w:color="auto"/>
            <w:insideV w:val="dashSmallGap" w:sz="4" w:space="0" w:color="auto"/>
          </w:tblBorders>
          <w:tblLook w:val="00BF"/>
        </w:tblPrEx>
        <w:trPr>
          <w:cantSplit/>
          <w:trHeight w:val="113"/>
        </w:trPr>
        <w:tc>
          <w:tcPr>
            <w:tcW w:w="603" w:type="dxa"/>
            <w:tcBorders>
              <w:top w:val="nil"/>
              <w:left w:val="single" w:sz="12" w:space="0" w:color="auto"/>
              <w:bottom w:val="nil"/>
            </w:tcBorders>
          </w:tcPr>
          <w:p w:rsidR="00F50CB6" w:rsidRPr="00F50CB6" w:rsidRDefault="00F50CB6" w:rsidP="00852816">
            <w:pPr>
              <w:rPr>
                <w:b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rPr>
                <w:b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gridSpan w:val="2"/>
            <w:vMerge/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  <w:tcBorders>
              <w:right w:val="single" w:sz="12" w:space="0" w:color="auto"/>
            </w:tcBorders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</w:tr>
      <w:tr w:rsidR="00F50CB6" w:rsidRPr="00F50CB6" w:rsidTr="00852816">
        <w:tblPrEx>
          <w:tblBorders>
            <w:left w:val="dashSmallGap" w:sz="4" w:space="0" w:color="auto"/>
            <w:right w:val="dashSmallGap" w:sz="4" w:space="0" w:color="auto"/>
            <w:insideH w:val="dotted" w:sz="4" w:space="0" w:color="auto"/>
            <w:insideV w:val="dashSmallGap" w:sz="4" w:space="0" w:color="auto"/>
          </w:tblBorders>
          <w:tblLook w:val="00BF"/>
        </w:tblPrEx>
        <w:trPr>
          <w:cantSplit/>
          <w:trHeight w:val="113"/>
        </w:trPr>
        <w:tc>
          <w:tcPr>
            <w:tcW w:w="603" w:type="dxa"/>
            <w:tcBorders>
              <w:top w:val="nil"/>
              <w:left w:val="single" w:sz="12" w:space="0" w:color="auto"/>
              <w:bottom w:val="nil"/>
            </w:tcBorders>
          </w:tcPr>
          <w:p w:rsidR="00F50CB6" w:rsidRPr="00F50CB6" w:rsidRDefault="00F50CB6" w:rsidP="00852816">
            <w:pPr>
              <w:rPr>
                <w:b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rPr>
                <w:b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gridSpan w:val="2"/>
            <w:vMerge/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  <w:tcBorders>
              <w:right w:val="single" w:sz="12" w:space="0" w:color="auto"/>
            </w:tcBorders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</w:tr>
      <w:tr w:rsidR="00F50CB6" w:rsidRPr="00F50CB6" w:rsidTr="00852816">
        <w:tblPrEx>
          <w:tblBorders>
            <w:left w:val="dashSmallGap" w:sz="4" w:space="0" w:color="auto"/>
            <w:right w:val="dashSmallGap" w:sz="4" w:space="0" w:color="auto"/>
            <w:insideH w:val="dotted" w:sz="4" w:space="0" w:color="auto"/>
            <w:insideV w:val="dashSmallGap" w:sz="4" w:space="0" w:color="auto"/>
          </w:tblBorders>
          <w:tblLook w:val="00BF"/>
        </w:tblPrEx>
        <w:trPr>
          <w:cantSplit/>
          <w:trHeight w:val="113"/>
        </w:trPr>
        <w:tc>
          <w:tcPr>
            <w:tcW w:w="603" w:type="dxa"/>
            <w:tcBorders>
              <w:top w:val="nil"/>
              <w:left w:val="single" w:sz="12" w:space="0" w:color="auto"/>
              <w:bottom w:val="nil"/>
            </w:tcBorders>
          </w:tcPr>
          <w:p w:rsidR="00F50CB6" w:rsidRPr="00F50CB6" w:rsidRDefault="00F50CB6" w:rsidP="00852816">
            <w:pPr>
              <w:rPr>
                <w:b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rPr>
                <w:b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gridSpan w:val="2"/>
            <w:vMerge/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  <w:tcBorders>
              <w:right w:val="single" w:sz="12" w:space="0" w:color="auto"/>
            </w:tcBorders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</w:tr>
      <w:tr w:rsidR="00F50CB6" w:rsidRPr="00F50CB6" w:rsidTr="00852816">
        <w:tblPrEx>
          <w:tblBorders>
            <w:left w:val="dashSmallGap" w:sz="4" w:space="0" w:color="auto"/>
            <w:right w:val="dashSmallGap" w:sz="4" w:space="0" w:color="auto"/>
            <w:insideH w:val="dotted" w:sz="4" w:space="0" w:color="auto"/>
            <w:insideV w:val="dashSmallGap" w:sz="4" w:space="0" w:color="auto"/>
          </w:tblBorders>
          <w:tblLook w:val="00BF"/>
        </w:tblPrEx>
        <w:trPr>
          <w:cantSplit/>
          <w:trHeight w:val="113"/>
        </w:trPr>
        <w:tc>
          <w:tcPr>
            <w:tcW w:w="603" w:type="dxa"/>
            <w:tcBorders>
              <w:top w:val="nil"/>
              <w:left w:val="single" w:sz="12" w:space="0" w:color="auto"/>
              <w:bottom w:val="nil"/>
            </w:tcBorders>
          </w:tcPr>
          <w:p w:rsidR="00F50CB6" w:rsidRPr="00F50CB6" w:rsidRDefault="00F50CB6" w:rsidP="00852816">
            <w:pPr>
              <w:rPr>
                <w:b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rPr>
                <w:b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gridSpan w:val="2"/>
            <w:vMerge/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  <w:tcBorders>
              <w:right w:val="single" w:sz="12" w:space="0" w:color="auto"/>
            </w:tcBorders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</w:tr>
      <w:tr w:rsidR="00F50CB6" w:rsidRPr="00F50CB6" w:rsidTr="00852816">
        <w:tblPrEx>
          <w:tblBorders>
            <w:left w:val="dashSmallGap" w:sz="4" w:space="0" w:color="auto"/>
            <w:right w:val="dashSmallGap" w:sz="4" w:space="0" w:color="auto"/>
            <w:insideH w:val="dotted" w:sz="4" w:space="0" w:color="auto"/>
            <w:insideV w:val="dashSmallGap" w:sz="4" w:space="0" w:color="auto"/>
          </w:tblBorders>
          <w:tblLook w:val="00BF"/>
        </w:tblPrEx>
        <w:trPr>
          <w:cantSplit/>
          <w:trHeight w:val="113"/>
        </w:trPr>
        <w:tc>
          <w:tcPr>
            <w:tcW w:w="603" w:type="dxa"/>
            <w:tcBorders>
              <w:top w:val="nil"/>
              <w:left w:val="single" w:sz="12" w:space="0" w:color="auto"/>
              <w:bottom w:val="nil"/>
            </w:tcBorders>
          </w:tcPr>
          <w:p w:rsidR="00F50CB6" w:rsidRPr="00F50CB6" w:rsidRDefault="00F50CB6" w:rsidP="00852816">
            <w:pPr>
              <w:rPr>
                <w:b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rPr>
                <w:b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gridSpan w:val="2"/>
            <w:vMerge/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  <w:tcBorders>
              <w:right w:val="single" w:sz="12" w:space="0" w:color="auto"/>
            </w:tcBorders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</w:tr>
      <w:tr w:rsidR="00F50CB6" w:rsidRPr="00F50CB6" w:rsidTr="00852816">
        <w:tblPrEx>
          <w:tblBorders>
            <w:left w:val="dashSmallGap" w:sz="4" w:space="0" w:color="auto"/>
            <w:right w:val="dashSmallGap" w:sz="4" w:space="0" w:color="auto"/>
            <w:insideH w:val="dotted" w:sz="4" w:space="0" w:color="auto"/>
            <w:insideV w:val="dashSmallGap" w:sz="4" w:space="0" w:color="auto"/>
          </w:tblBorders>
          <w:tblLook w:val="00BF"/>
        </w:tblPrEx>
        <w:trPr>
          <w:cantSplit/>
          <w:trHeight w:val="113"/>
        </w:trPr>
        <w:tc>
          <w:tcPr>
            <w:tcW w:w="603" w:type="dxa"/>
            <w:tcBorders>
              <w:top w:val="nil"/>
              <w:left w:val="single" w:sz="12" w:space="0" w:color="auto"/>
              <w:bottom w:val="nil"/>
            </w:tcBorders>
          </w:tcPr>
          <w:p w:rsidR="00F50CB6" w:rsidRPr="00F50CB6" w:rsidRDefault="00F50CB6" w:rsidP="00852816">
            <w:pPr>
              <w:rPr>
                <w:b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rPr>
                <w:b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gridSpan w:val="2"/>
            <w:vMerge/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  <w:tcBorders>
              <w:right w:val="single" w:sz="12" w:space="0" w:color="auto"/>
            </w:tcBorders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</w:tr>
      <w:tr w:rsidR="00F50CB6" w:rsidRPr="00F50CB6" w:rsidTr="00852816">
        <w:tblPrEx>
          <w:tblBorders>
            <w:left w:val="dashSmallGap" w:sz="4" w:space="0" w:color="auto"/>
            <w:right w:val="dashSmallGap" w:sz="4" w:space="0" w:color="auto"/>
            <w:insideH w:val="dotted" w:sz="4" w:space="0" w:color="auto"/>
            <w:insideV w:val="dashSmallGap" w:sz="4" w:space="0" w:color="auto"/>
          </w:tblBorders>
          <w:tblLook w:val="00BF"/>
        </w:tblPrEx>
        <w:trPr>
          <w:cantSplit/>
          <w:trHeight w:val="113"/>
        </w:trPr>
        <w:tc>
          <w:tcPr>
            <w:tcW w:w="603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bottom w:val="single" w:sz="4" w:space="0" w:color="auto"/>
            </w:tcBorders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nil"/>
              <w:bottom w:val="single" w:sz="4" w:space="0" w:color="auto"/>
            </w:tcBorders>
          </w:tcPr>
          <w:p w:rsidR="00F50CB6" w:rsidRPr="00F50CB6" w:rsidRDefault="00F50CB6" w:rsidP="008528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F50CB6" w:rsidRPr="00F50CB6" w:rsidRDefault="00F50CB6" w:rsidP="00852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bottom w:val="single" w:sz="4" w:space="0" w:color="auto"/>
            </w:tcBorders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gridSpan w:val="2"/>
            <w:vMerge/>
            <w:tcBorders>
              <w:bottom w:val="single" w:sz="4" w:space="0" w:color="auto"/>
            </w:tcBorders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  <w:tcBorders>
              <w:bottom w:val="single" w:sz="4" w:space="0" w:color="auto"/>
            </w:tcBorders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F50CB6" w:rsidRPr="00F50CB6" w:rsidRDefault="00F50CB6" w:rsidP="00852816">
            <w:pPr>
              <w:rPr>
                <w:sz w:val="16"/>
                <w:szCs w:val="16"/>
              </w:rPr>
            </w:pPr>
          </w:p>
        </w:tc>
      </w:tr>
    </w:tbl>
    <w:p w:rsidR="00F50CB6" w:rsidRPr="00F50CB6" w:rsidRDefault="00F50CB6" w:rsidP="00F50CB6"/>
    <w:p w:rsidR="00F50CB6" w:rsidRPr="00F50CB6" w:rsidRDefault="00F50CB6" w:rsidP="00F50CB6"/>
    <w:p w:rsidR="00F50CB6" w:rsidRPr="00F50CB6" w:rsidRDefault="00F50CB6" w:rsidP="00F50CB6"/>
    <w:tbl>
      <w:tblPr>
        <w:tblW w:w="13588" w:type="dxa"/>
        <w:tblLook w:val="04A0"/>
      </w:tblPr>
      <w:tblGrid>
        <w:gridCol w:w="3085"/>
        <w:gridCol w:w="5245"/>
        <w:gridCol w:w="5258"/>
      </w:tblGrid>
      <w:tr w:rsidR="00F50CB6" w:rsidRPr="00F50CB6" w:rsidTr="00852816">
        <w:tc>
          <w:tcPr>
            <w:tcW w:w="3085" w:type="dxa"/>
          </w:tcPr>
          <w:p w:rsidR="00F50CB6" w:rsidRPr="00F50CB6" w:rsidRDefault="00F50CB6" w:rsidP="00852816">
            <w:r w:rsidRPr="00F50CB6">
              <w:rPr>
                <w:b/>
                <w:bCs/>
              </w:rPr>
              <w:t>Place:</w:t>
            </w:r>
            <w:r w:rsidRPr="00F50CB6">
              <w:t xml:space="preserve"> </w:t>
            </w:r>
          </w:p>
          <w:p w:rsidR="00F50CB6" w:rsidRPr="00F50CB6" w:rsidRDefault="00F50CB6" w:rsidP="00852816">
            <w:pPr>
              <w:rPr>
                <w:b/>
              </w:rPr>
            </w:pPr>
            <w:r w:rsidRPr="00F50CB6">
              <w:rPr>
                <w:b/>
                <w:bCs/>
              </w:rPr>
              <w:t>Dated:</w:t>
            </w:r>
            <w:r w:rsidRPr="00F50CB6">
              <w:rPr>
                <w:color w:val="000000"/>
              </w:rPr>
              <w:t xml:space="preserve">   </w:t>
            </w:r>
          </w:p>
        </w:tc>
        <w:tc>
          <w:tcPr>
            <w:tcW w:w="5245" w:type="dxa"/>
          </w:tcPr>
          <w:p w:rsidR="00F50CB6" w:rsidRPr="00F50CB6" w:rsidRDefault="00F50CB6" w:rsidP="00852816">
            <w:pPr>
              <w:jc w:val="right"/>
            </w:pPr>
          </w:p>
        </w:tc>
        <w:tc>
          <w:tcPr>
            <w:tcW w:w="5258" w:type="dxa"/>
          </w:tcPr>
          <w:p w:rsidR="00F50CB6" w:rsidRPr="00F50CB6" w:rsidRDefault="00F50CB6" w:rsidP="00852816">
            <w:pPr>
              <w:jc w:val="right"/>
              <w:rPr>
                <w:b/>
              </w:rPr>
            </w:pPr>
          </w:p>
          <w:p w:rsidR="00F50CB6" w:rsidRPr="00F50CB6" w:rsidRDefault="00F50CB6" w:rsidP="00852816">
            <w:pPr>
              <w:jc w:val="right"/>
            </w:pPr>
            <w:r w:rsidRPr="00F50CB6">
              <w:t>Nodal Officer</w:t>
            </w:r>
          </w:p>
        </w:tc>
      </w:tr>
      <w:tr w:rsidR="00F50CB6" w:rsidRPr="00F50CB6" w:rsidTr="00852816">
        <w:tc>
          <w:tcPr>
            <w:tcW w:w="3085" w:type="dxa"/>
          </w:tcPr>
          <w:p w:rsidR="00F50CB6" w:rsidRPr="00F50CB6" w:rsidRDefault="00F50CB6" w:rsidP="00852816">
            <w:pPr>
              <w:rPr>
                <w:b/>
                <w:bCs/>
              </w:rPr>
            </w:pPr>
          </w:p>
        </w:tc>
        <w:tc>
          <w:tcPr>
            <w:tcW w:w="5245" w:type="dxa"/>
          </w:tcPr>
          <w:p w:rsidR="00F50CB6" w:rsidRPr="00F50CB6" w:rsidRDefault="00F50CB6" w:rsidP="00852816">
            <w:pPr>
              <w:jc w:val="right"/>
            </w:pPr>
          </w:p>
        </w:tc>
        <w:tc>
          <w:tcPr>
            <w:tcW w:w="5258" w:type="dxa"/>
          </w:tcPr>
          <w:p w:rsidR="00F50CB6" w:rsidRPr="00F50CB6" w:rsidRDefault="00F50CB6" w:rsidP="00852816">
            <w:pPr>
              <w:rPr>
                <w:b/>
              </w:rPr>
            </w:pPr>
          </w:p>
        </w:tc>
      </w:tr>
    </w:tbl>
    <w:p w:rsidR="00F50CB6" w:rsidRPr="00F50CB6" w:rsidRDefault="00F50CB6" w:rsidP="00F50CB6">
      <w:pPr>
        <w:rPr>
          <w:b/>
        </w:rPr>
      </w:pPr>
      <w:r w:rsidRPr="00F50CB6">
        <w:rPr>
          <w:b/>
        </w:rPr>
        <w:t>Distribution</w:t>
      </w:r>
    </w:p>
    <w:p w:rsidR="00F50CB6" w:rsidRPr="00F50CB6" w:rsidRDefault="00F50CB6" w:rsidP="00F50CB6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5220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F50CB6">
        <w:rPr>
          <w:rFonts w:ascii="Times New Roman" w:hAnsi="Times New Roman" w:cs="Times New Roman"/>
          <w:sz w:val="20"/>
          <w:szCs w:val="20"/>
        </w:rPr>
        <w:t>Asstt</w:t>
      </w:r>
      <w:proofErr w:type="spellEnd"/>
      <w:r w:rsidRPr="00F50CB6">
        <w:rPr>
          <w:rFonts w:ascii="Times New Roman" w:hAnsi="Times New Roman" w:cs="Times New Roman"/>
          <w:sz w:val="20"/>
          <w:szCs w:val="20"/>
        </w:rPr>
        <w:t xml:space="preserve">. Director General (Seeds), ICAR, </w:t>
      </w:r>
      <w:proofErr w:type="spellStart"/>
      <w:r w:rsidRPr="00F50CB6">
        <w:rPr>
          <w:rFonts w:ascii="Times New Roman" w:hAnsi="Times New Roman" w:cs="Times New Roman"/>
          <w:sz w:val="20"/>
          <w:szCs w:val="20"/>
        </w:rPr>
        <w:t>Krishi</w:t>
      </w:r>
      <w:proofErr w:type="spellEnd"/>
      <w:r w:rsidRPr="00F50C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50CB6">
        <w:rPr>
          <w:rFonts w:ascii="Times New Roman" w:hAnsi="Times New Roman" w:cs="Times New Roman"/>
          <w:sz w:val="20"/>
          <w:szCs w:val="20"/>
        </w:rPr>
        <w:t>Bhawan,New</w:t>
      </w:r>
      <w:proofErr w:type="spellEnd"/>
      <w:r w:rsidRPr="00F50CB6">
        <w:rPr>
          <w:rFonts w:ascii="Times New Roman" w:hAnsi="Times New Roman" w:cs="Times New Roman"/>
          <w:sz w:val="20"/>
          <w:szCs w:val="20"/>
        </w:rPr>
        <w:t xml:space="preserve"> Delhi – 110 001</w:t>
      </w:r>
    </w:p>
    <w:p w:rsidR="00F50CB6" w:rsidRPr="00F50CB6" w:rsidRDefault="00F50CB6" w:rsidP="00F50CB6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5220"/>
        </w:tabs>
        <w:rPr>
          <w:rFonts w:ascii="Times New Roman" w:hAnsi="Times New Roman" w:cs="Times New Roman"/>
          <w:sz w:val="20"/>
          <w:szCs w:val="20"/>
        </w:rPr>
      </w:pPr>
      <w:r w:rsidRPr="00F50CB6">
        <w:rPr>
          <w:rFonts w:ascii="Times New Roman" w:hAnsi="Times New Roman" w:cs="Times New Roman"/>
          <w:sz w:val="20"/>
          <w:szCs w:val="20"/>
        </w:rPr>
        <w:t xml:space="preserve">Director, Indian Institute of Seed Sciences, Mau (UP). </w:t>
      </w:r>
    </w:p>
    <w:p w:rsidR="00F50CB6" w:rsidRPr="00F50CB6" w:rsidRDefault="00F50CB6" w:rsidP="00F50CB6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5220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F50CB6">
        <w:rPr>
          <w:rFonts w:ascii="Times New Roman" w:hAnsi="Times New Roman" w:cs="Times New Roman"/>
          <w:sz w:val="20"/>
          <w:szCs w:val="20"/>
        </w:rPr>
        <w:t>Assstt</w:t>
      </w:r>
      <w:proofErr w:type="spellEnd"/>
      <w:r w:rsidRPr="00F50CB6">
        <w:rPr>
          <w:rFonts w:ascii="Times New Roman" w:hAnsi="Times New Roman" w:cs="Times New Roman"/>
          <w:sz w:val="20"/>
          <w:szCs w:val="20"/>
        </w:rPr>
        <w:t xml:space="preserve">. Commissioner (Seeds), DAC&amp;FW, Ministry of Agriculture&amp; Farmers Welfare, </w:t>
      </w:r>
      <w:proofErr w:type="spellStart"/>
      <w:r w:rsidRPr="00F50CB6">
        <w:rPr>
          <w:rFonts w:ascii="Times New Roman" w:hAnsi="Times New Roman" w:cs="Times New Roman"/>
          <w:sz w:val="20"/>
          <w:szCs w:val="20"/>
        </w:rPr>
        <w:t>Shashtri</w:t>
      </w:r>
      <w:proofErr w:type="spellEnd"/>
      <w:r w:rsidRPr="00F50C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50CB6">
        <w:rPr>
          <w:rFonts w:ascii="Times New Roman" w:hAnsi="Times New Roman" w:cs="Times New Roman"/>
          <w:sz w:val="20"/>
          <w:szCs w:val="20"/>
        </w:rPr>
        <w:t>Bhawan</w:t>
      </w:r>
      <w:proofErr w:type="spellEnd"/>
      <w:r w:rsidRPr="00F50CB6">
        <w:rPr>
          <w:rFonts w:ascii="Times New Roman" w:hAnsi="Times New Roman" w:cs="Times New Roman"/>
          <w:sz w:val="20"/>
          <w:szCs w:val="20"/>
        </w:rPr>
        <w:t>, New Delhi – 110 001</w:t>
      </w:r>
    </w:p>
    <w:p w:rsidR="00F50CB6" w:rsidRPr="00F50CB6" w:rsidRDefault="00F50CB6" w:rsidP="00F50CB6">
      <w:pPr>
        <w:ind w:left="720"/>
        <w:rPr>
          <w:sz w:val="20"/>
          <w:szCs w:val="20"/>
        </w:rPr>
      </w:pPr>
    </w:p>
    <w:p w:rsidR="00F50CB6" w:rsidRPr="00F50CB6" w:rsidRDefault="00F50CB6" w:rsidP="00F50CB6"/>
    <w:p w:rsidR="002A5C9D" w:rsidRPr="00F50CB6" w:rsidRDefault="002A5C9D"/>
    <w:sectPr w:rsidR="002A5C9D" w:rsidRPr="00F50CB6" w:rsidSect="00F50C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54B25"/>
    <w:multiLevelType w:val="hybridMultilevel"/>
    <w:tmpl w:val="D0700F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F3551"/>
    <w:rsid w:val="002A5C9D"/>
    <w:rsid w:val="00572D82"/>
    <w:rsid w:val="009F3551"/>
    <w:rsid w:val="00F05CD1"/>
    <w:rsid w:val="00F50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50CB6"/>
    <w:pPr>
      <w:tabs>
        <w:tab w:val="center" w:pos="4320"/>
        <w:tab w:val="right" w:pos="8640"/>
      </w:tabs>
    </w:pPr>
    <w:rPr>
      <w:rFonts w:ascii="Arial" w:hAnsi="Arial" w:cs="Arial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50CB6"/>
    <w:rPr>
      <w:rFonts w:ascii="Arial" w:eastAsia="Times New Roman" w:hAnsi="Arial" w:cs="Arial"/>
      <w:sz w:val="24"/>
      <w:szCs w:val="24"/>
      <w:lang w:val="en-GB" w:bidi="ar-SA"/>
    </w:rPr>
  </w:style>
  <w:style w:type="paragraph" w:styleId="Title">
    <w:name w:val="Title"/>
    <w:basedOn w:val="Normal"/>
    <w:link w:val="TitleChar"/>
    <w:qFormat/>
    <w:rsid w:val="00F50CB6"/>
    <w:pPr>
      <w:spacing w:line="360" w:lineRule="auto"/>
      <w:jc w:val="center"/>
    </w:pPr>
    <w:rPr>
      <w:rFonts w:ascii="Arial" w:hAnsi="Arial" w:cs="Arial"/>
      <w:b/>
      <w:bCs/>
      <w:lang w:val="en-GB"/>
    </w:rPr>
  </w:style>
  <w:style w:type="character" w:customStyle="1" w:styleId="TitleChar">
    <w:name w:val="Title Char"/>
    <w:basedOn w:val="DefaultParagraphFont"/>
    <w:link w:val="Title"/>
    <w:rsid w:val="00F50CB6"/>
    <w:rPr>
      <w:rFonts w:ascii="Arial" w:eastAsia="Times New Roman" w:hAnsi="Arial" w:cs="Arial"/>
      <w:b/>
      <w:bCs/>
      <w:sz w:val="24"/>
      <w:szCs w:val="24"/>
      <w:lang w:val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>H. K. Softwares Pvt. Ltd.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Tomar</dc:creator>
  <cp:lastModifiedBy>Harish Tomar</cp:lastModifiedBy>
  <cp:revision>2</cp:revision>
  <dcterms:created xsi:type="dcterms:W3CDTF">2019-05-29T06:15:00Z</dcterms:created>
  <dcterms:modified xsi:type="dcterms:W3CDTF">2019-05-29T06:15:00Z</dcterms:modified>
</cp:coreProperties>
</file>